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0C0" w14:textId="77777777" w:rsidR="00D70875" w:rsidRDefault="00D70875" w:rsidP="00D70875">
      <w:pPr>
        <w:jc w:val="right"/>
      </w:pPr>
      <w:bookmarkStart w:id="0" w:name="_GoBack"/>
      <w:bookmarkEnd w:id="0"/>
      <w:r>
        <w:t>Justin Wisner</w:t>
      </w:r>
    </w:p>
    <w:p w14:paraId="46B272C7" w14:textId="77777777" w:rsidR="00D70875" w:rsidRDefault="00D70875" w:rsidP="00D70875">
      <w:pPr>
        <w:jc w:val="right"/>
      </w:pPr>
      <w:r>
        <w:t xml:space="preserve">MUS 455 </w:t>
      </w:r>
    </w:p>
    <w:p w14:paraId="46EA0BA4" w14:textId="77777777" w:rsidR="00D70875" w:rsidRDefault="00D70875" w:rsidP="00D70875">
      <w:pPr>
        <w:jc w:val="right"/>
      </w:pPr>
      <w:r>
        <w:t xml:space="preserve">Dr. Robinson </w:t>
      </w:r>
    </w:p>
    <w:p w14:paraId="1BCD7A22" w14:textId="0FC731CB" w:rsidR="00D70875" w:rsidRDefault="00D70875" w:rsidP="00D70875">
      <w:pPr>
        <w:jc w:val="right"/>
      </w:pPr>
      <w:r>
        <w:t>January 16, 2018</w:t>
      </w:r>
    </w:p>
    <w:p w14:paraId="34D31EE1" w14:textId="77777777" w:rsidR="00D70875" w:rsidRDefault="00D70875" w:rsidP="00D70875">
      <w:pPr>
        <w:jc w:val="right"/>
      </w:pPr>
    </w:p>
    <w:p w14:paraId="22545DE1" w14:textId="437F62BE" w:rsidR="00466730" w:rsidRDefault="00D70875" w:rsidP="00D70875">
      <w:pPr>
        <w:jc w:val="center"/>
      </w:pPr>
      <w:r>
        <w:t>Rote Song Treasure Hunt</w:t>
      </w:r>
    </w:p>
    <w:p w14:paraId="65DFE428" w14:textId="77777777" w:rsidR="00822F06" w:rsidRDefault="00822F06" w:rsidP="00D70875">
      <w:pPr>
        <w:jc w:val="center"/>
      </w:pPr>
    </w:p>
    <w:p w14:paraId="5940CE03" w14:textId="262C301E" w:rsidR="00822F06" w:rsidRDefault="00822F06" w:rsidP="00822F06">
      <w:r>
        <w:t>Lyrics and notation:</w:t>
      </w:r>
    </w:p>
    <w:p w14:paraId="06298EB6" w14:textId="0DDD1FB2" w:rsidR="004B4E87" w:rsidRDefault="004B4E87" w:rsidP="004B4E8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77BC5" wp14:editId="4479C090">
            <wp:simplePos x="0" y="0"/>
            <wp:positionH relativeFrom="column">
              <wp:posOffset>-114300</wp:posOffset>
            </wp:positionH>
            <wp:positionV relativeFrom="paragraph">
              <wp:posOffset>56515</wp:posOffset>
            </wp:positionV>
            <wp:extent cx="6057900" cy="2183765"/>
            <wp:effectExtent l="0" t="0" r="12700" b="635"/>
            <wp:wrapTight wrapText="bothSides">
              <wp:wrapPolygon edited="0">
                <wp:start x="0" y="0"/>
                <wp:lineTo x="0" y="21355"/>
                <wp:lineTo x="21555" y="21355"/>
                <wp:lineTo x="21555" y="0"/>
                <wp:lineTo x="0" y="0"/>
              </wp:wrapPolygon>
            </wp:wrapTight>
            <wp:docPr id="2" name="Picture 2" descr="Macintosh HD:Users:justinwisner:Desktop:Screen Shot 2018-01-16 at 12.34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stinwisner:Desktop:Screen Shot 2018-01-16 at 12.34.12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2D395" w14:textId="358454D1" w:rsidR="00D70875" w:rsidRDefault="004B4E87" w:rsidP="00822F06">
      <w:r w:rsidRPr="00C625D7">
        <w:rPr>
          <w:noProof/>
        </w:rPr>
        <w:drawing>
          <wp:anchor distT="0" distB="0" distL="114300" distR="114300" simplePos="0" relativeHeight="251658240" behindDoc="0" locked="0" layoutInCell="1" allowOverlap="1" wp14:anchorId="0D000CAD" wp14:editId="3D48A00E">
            <wp:simplePos x="0" y="0"/>
            <wp:positionH relativeFrom="column">
              <wp:posOffset>0</wp:posOffset>
            </wp:positionH>
            <wp:positionV relativeFrom="paragraph">
              <wp:posOffset>298450</wp:posOffset>
            </wp:positionV>
            <wp:extent cx="5486400" cy="1289050"/>
            <wp:effectExtent l="0" t="0" r="0" b="6350"/>
            <wp:wrapTight wrapText="bothSides">
              <wp:wrapPolygon edited="0">
                <wp:start x="0" y="0"/>
                <wp:lineTo x="0" y="21281"/>
                <wp:lineTo x="21500" y="21281"/>
                <wp:lineTo x="21500" y="0"/>
                <wp:lineTo x="0" y="0"/>
              </wp:wrapPolygon>
            </wp:wrapTight>
            <wp:docPr id="3" name="Picture 3" descr="Macintosh HD:Users:justinwisner:Desktop:Screen Shot 2018-01-16 at 12.03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stinwisner:Desktop:Screen Shot 2018-01-16 at 12.03.3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F06">
        <w:t>With harmonic changes:</w:t>
      </w:r>
    </w:p>
    <w:p w14:paraId="7E149196" w14:textId="32CBBFF3" w:rsidR="00822F06" w:rsidRDefault="00822F06" w:rsidP="00822F06"/>
    <w:p w14:paraId="2E6DECAC" w14:textId="25514E36" w:rsidR="00822F06" w:rsidRDefault="00822F06" w:rsidP="00822F06">
      <w:r>
        <w:t>With accompanying bass line:</w:t>
      </w:r>
    </w:p>
    <w:p w14:paraId="5E3F468F" w14:textId="7A1236B4" w:rsidR="00822F06" w:rsidRDefault="004B4E87" w:rsidP="004B4E8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690B34" wp14:editId="69B2592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5486400" cy="1482090"/>
            <wp:effectExtent l="0" t="0" r="0" b="0"/>
            <wp:wrapTight wrapText="bothSides">
              <wp:wrapPolygon edited="0">
                <wp:start x="0" y="0"/>
                <wp:lineTo x="0" y="21100"/>
                <wp:lineTo x="21500" y="21100"/>
                <wp:lineTo x="21500" y="0"/>
                <wp:lineTo x="0" y="0"/>
              </wp:wrapPolygon>
            </wp:wrapTight>
            <wp:docPr id="4" name="Picture 4" descr="Macintosh HD:Users:justinwisner:Desktop:Screen Shot 2018-01-16 at 12.41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stinwisner:Desktop:Screen Shot 2018-01-16 at 12.41.1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BBBF2" w14:textId="440A3DFD" w:rsidR="00D70875" w:rsidRDefault="00D70875" w:rsidP="00D70875">
      <w:pPr>
        <w:jc w:val="center"/>
      </w:pPr>
      <w:r>
        <w:t xml:space="preserve">Background: </w:t>
      </w:r>
    </w:p>
    <w:p w14:paraId="5E65EAF6" w14:textId="66632604" w:rsidR="00D70875" w:rsidRDefault="00D70875" w:rsidP="00D70875">
      <w:r>
        <w:tab/>
      </w:r>
      <w:proofErr w:type="spellStart"/>
      <w:r>
        <w:t>Arrorró</w:t>
      </w:r>
      <w:proofErr w:type="spellEnd"/>
      <w:r>
        <w:t xml:space="preserve"> mi </w:t>
      </w:r>
      <w:proofErr w:type="spellStart"/>
      <w:r>
        <w:t>niñ</w:t>
      </w:r>
      <w:r w:rsidR="004548DB">
        <w:t>o</w:t>
      </w:r>
      <w:proofErr w:type="spellEnd"/>
      <w:r w:rsidR="004548DB">
        <w:t xml:space="preserve"> is one of the most popular Mexican lullabies. It is to be </w:t>
      </w:r>
      <w:r>
        <w:t xml:space="preserve">sung to babies as they fall asleep. </w:t>
      </w:r>
      <w:r w:rsidR="004548DB">
        <w:t xml:space="preserve">It is a song traditionally handed down from generation </w:t>
      </w:r>
      <w:r w:rsidR="004548DB">
        <w:lastRenderedPageBreak/>
        <w:t xml:space="preserve">to generation. The title of the song can be translated in English to “Hush-a-bye My Child”. </w:t>
      </w:r>
    </w:p>
    <w:sectPr w:rsidR="00D70875" w:rsidSect="001F4D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5C"/>
    <w:rsid w:val="001F4D46"/>
    <w:rsid w:val="004548DB"/>
    <w:rsid w:val="00466730"/>
    <w:rsid w:val="004B4E87"/>
    <w:rsid w:val="00544E0A"/>
    <w:rsid w:val="00822F06"/>
    <w:rsid w:val="00987F5C"/>
    <w:rsid w:val="00C45C93"/>
    <w:rsid w:val="00C625D7"/>
    <w:rsid w:val="00D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03FEC"/>
  <w14:defaultImageDpi w14:val="300"/>
  <w15:docId w15:val="{AC4FBB29-8467-024B-8D36-3A1F75C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Wisner</dc:creator>
  <cp:keywords/>
  <dc:description/>
  <cp:lastModifiedBy>Mitchell Robinson</cp:lastModifiedBy>
  <cp:revision>2</cp:revision>
  <dcterms:created xsi:type="dcterms:W3CDTF">2018-02-05T21:28:00Z</dcterms:created>
  <dcterms:modified xsi:type="dcterms:W3CDTF">2018-02-05T21:28:00Z</dcterms:modified>
</cp:coreProperties>
</file>